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45" w:rsidRDefault="00FD785E" w:rsidP="00FD785E">
      <w:pPr>
        <w:jc w:val="center"/>
        <w:rPr>
          <w:b/>
          <w:sz w:val="32"/>
          <w:szCs w:val="32"/>
        </w:rPr>
      </w:pPr>
      <w:r w:rsidRPr="00FD785E">
        <w:rPr>
          <w:b/>
          <w:sz w:val="32"/>
          <w:szCs w:val="32"/>
        </w:rPr>
        <w:t>Je to ve vašich rukou</w:t>
      </w:r>
    </w:p>
    <w:p w:rsidR="00FD785E" w:rsidRPr="00FD785E" w:rsidRDefault="00FD785E" w:rsidP="00FD785E">
      <w:pPr>
        <w:rPr>
          <w:sz w:val="32"/>
          <w:szCs w:val="32"/>
        </w:rPr>
      </w:pPr>
      <w:r w:rsidRPr="00FD785E">
        <w:rPr>
          <w:sz w:val="32"/>
          <w:szCs w:val="32"/>
        </w:rPr>
        <w:t>Vysoko na vrcholu kopce s výhle</w:t>
      </w:r>
      <w:r>
        <w:rPr>
          <w:sz w:val="32"/>
          <w:szCs w:val="32"/>
        </w:rPr>
        <w:t>d</w:t>
      </w:r>
      <w:r w:rsidRPr="00FD785E">
        <w:rPr>
          <w:sz w:val="32"/>
          <w:szCs w:val="32"/>
        </w:rPr>
        <w:t>em na krásné město Santa Ba</w:t>
      </w:r>
      <w:r>
        <w:rPr>
          <w:sz w:val="32"/>
          <w:szCs w:val="32"/>
        </w:rPr>
        <w:t>rbara žil moudrý stařec, kteréh</w:t>
      </w:r>
      <w:r w:rsidRPr="00FD785E">
        <w:rPr>
          <w:sz w:val="32"/>
          <w:szCs w:val="32"/>
        </w:rPr>
        <w:t>o lidé považovali za mudrce. Povídalo se o něm, že umí d</w:t>
      </w:r>
      <w:r>
        <w:rPr>
          <w:sz w:val="32"/>
          <w:szCs w:val="32"/>
        </w:rPr>
        <w:t>át odpověď na jakouko</w:t>
      </w:r>
      <w:r w:rsidRPr="00FD785E">
        <w:rPr>
          <w:sz w:val="32"/>
          <w:szCs w:val="32"/>
        </w:rPr>
        <w:t>li otázku.</w:t>
      </w:r>
    </w:p>
    <w:p w:rsidR="00FD785E" w:rsidRDefault="00FD785E" w:rsidP="00FD785E">
      <w:pPr>
        <w:rPr>
          <w:sz w:val="32"/>
          <w:szCs w:val="32"/>
        </w:rPr>
      </w:pPr>
      <w:r w:rsidRPr="00FD785E">
        <w:rPr>
          <w:sz w:val="32"/>
          <w:szCs w:val="32"/>
        </w:rPr>
        <w:t>Dva místní chlapci se rozhodli</w:t>
      </w:r>
      <w:r>
        <w:rPr>
          <w:sz w:val="32"/>
          <w:szCs w:val="32"/>
        </w:rPr>
        <w:t>, že starce ošálí a nachytají. Vymysleli plán, podle jejich mínění bezchybný. Chytili malého ptáčka a vydali se na vrchol hory. Když přišli k mudrcovi, jed</w:t>
      </w:r>
      <w:r w:rsidR="004A465A">
        <w:rPr>
          <w:sz w:val="32"/>
          <w:szCs w:val="32"/>
        </w:rPr>
        <w:t>en</w:t>
      </w:r>
      <w:r>
        <w:rPr>
          <w:sz w:val="32"/>
          <w:szCs w:val="32"/>
        </w:rPr>
        <w:t xml:space="preserve"> z chlapců s rukama za zády uzavřel ptáčka v dlaních.</w:t>
      </w:r>
    </w:p>
    <w:p w:rsidR="00FD785E" w:rsidRDefault="00FD785E" w:rsidP="00FD785E">
      <w:pPr>
        <w:rPr>
          <w:sz w:val="32"/>
          <w:szCs w:val="32"/>
        </w:rPr>
      </w:pPr>
      <w:r>
        <w:rPr>
          <w:sz w:val="32"/>
          <w:szCs w:val="32"/>
        </w:rPr>
        <w:t>„Moudrý sta</w:t>
      </w:r>
      <w:r w:rsidR="004A465A">
        <w:rPr>
          <w:sz w:val="32"/>
          <w:szCs w:val="32"/>
        </w:rPr>
        <w:t>r</w:t>
      </w:r>
      <w:r>
        <w:rPr>
          <w:sz w:val="32"/>
          <w:szCs w:val="32"/>
        </w:rPr>
        <w:t>če,“ začal, „řekni mi, je ptáček v mých rukou živý nebo mrtvý?“</w:t>
      </w:r>
    </w:p>
    <w:p w:rsidR="00FD785E" w:rsidRDefault="00FD785E" w:rsidP="00FD785E">
      <w:pPr>
        <w:rPr>
          <w:sz w:val="32"/>
          <w:szCs w:val="32"/>
        </w:rPr>
      </w:pPr>
      <w:r>
        <w:rPr>
          <w:sz w:val="32"/>
          <w:szCs w:val="32"/>
        </w:rPr>
        <w:t>Starý muž oba chlapce mžikem oka odhadl a bez zaváhání odvětil: „Můj milý hochu, kd</w:t>
      </w:r>
      <w:r w:rsidR="004A465A">
        <w:rPr>
          <w:sz w:val="32"/>
          <w:szCs w:val="32"/>
        </w:rPr>
        <w:t>y</w:t>
      </w:r>
      <w:r>
        <w:rPr>
          <w:sz w:val="32"/>
          <w:szCs w:val="32"/>
        </w:rPr>
        <w:t>ž ti řeknu, že je živý, stiskneš dlaně a ptáčka rozdrtíš. A když řeknu, že je mrtvý, dlaně otev</w:t>
      </w:r>
      <w:r w:rsidR="004A465A">
        <w:rPr>
          <w:sz w:val="32"/>
          <w:szCs w:val="32"/>
        </w:rPr>
        <w:t>ř</w:t>
      </w:r>
      <w:r>
        <w:rPr>
          <w:sz w:val="32"/>
          <w:szCs w:val="32"/>
        </w:rPr>
        <w:t>eš a necháš ho odletět.“ A pokračova</w:t>
      </w:r>
      <w:r w:rsidR="004A465A">
        <w:rPr>
          <w:sz w:val="32"/>
          <w:szCs w:val="32"/>
        </w:rPr>
        <w:t>l</w:t>
      </w:r>
      <w:r>
        <w:rPr>
          <w:sz w:val="32"/>
          <w:szCs w:val="32"/>
        </w:rPr>
        <w:t>: „</w:t>
      </w:r>
      <w:proofErr w:type="gramStart"/>
      <w:r>
        <w:rPr>
          <w:sz w:val="32"/>
          <w:szCs w:val="32"/>
        </w:rPr>
        <w:t>Víš chlapče</w:t>
      </w:r>
      <w:proofErr w:type="gramEnd"/>
      <w:r>
        <w:rPr>
          <w:sz w:val="32"/>
          <w:szCs w:val="32"/>
        </w:rPr>
        <w:t xml:space="preserve">, máš v rukou </w:t>
      </w:r>
      <w:r w:rsidR="004A465A">
        <w:rPr>
          <w:sz w:val="32"/>
          <w:szCs w:val="32"/>
        </w:rPr>
        <w:t>m</w:t>
      </w:r>
      <w:r>
        <w:rPr>
          <w:sz w:val="32"/>
          <w:szCs w:val="32"/>
        </w:rPr>
        <w:t>oc na</w:t>
      </w:r>
      <w:r w:rsidR="004A465A">
        <w:rPr>
          <w:sz w:val="32"/>
          <w:szCs w:val="32"/>
        </w:rPr>
        <w:t>d</w:t>
      </w:r>
      <w:r>
        <w:rPr>
          <w:sz w:val="32"/>
          <w:szCs w:val="32"/>
        </w:rPr>
        <w:t xml:space="preserve"> životem a smrtí. A to je st</w:t>
      </w:r>
      <w:r w:rsidR="004A465A">
        <w:rPr>
          <w:sz w:val="32"/>
          <w:szCs w:val="32"/>
        </w:rPr>
        <w:t>r</w:t>
      </w:r>
      <w:r>
        <w:rPr>
          <w:sz w:val="32"/>
          <w:szCs w:val="32"/>
        </w:rPr>
        <w:t>ašlivá odpovědnost.“</w:t>
      </w:r>
    </w:p>
    <w:p w:rsidR="00FD785E" w:rsidRDefault="004A465A" w:rsidP="00FD785E">
      <w:pPr>
        <w:rPr>
          <w:sz w:val="32"/>
          <w:szCs w:val="32"/>
        </w:rPr>
      </w:pPr>
      <w:r>
        <w:rPr>
          <w:sz w:val="32"/>
          <w:szCs w:val="32"/>
        </w:rPr>
        <w:t xml:space="preserve">Chlapci stáli </w:t>
      </w:r>
      <w:r w:rsidR="00FD785E">
        <w:rPr>
          <w:sz w:val="32"/>
          <w:szCs w:val="32"/>
        </w:rPr>
        <w:t>jako omráčení</w:t>
      </w:r>
      <w:r>
        <w:rPr>
          <w:sz w:val="32"/>
          <w:szCs w:val="32"/>
        </w:rPr>
        <w:t>.</w:t>
      </w:r>
      <w:r w:rsidR="00FD785E">
        <w:rPr>
          <w:sz w:val="32"/>
          <w:szCs w:val="32"/>
        </w:rPr>
        <w:t xml:space="preserve"> Zírali jeden na druhého v naprostém úžasu. Ten stařec je opr</w:t>
      </w:r>
      <w:r>
        <w:rPr>
          <w:sz w:val="32"/>
          <w:szCs w:val="32"/>
        </w:rPr>
        <w:t>av</w:t>
      </w:r>
      <w:r w:rsidR="00FD785E">
        <w:rPr>
          <w:sz w:val="32"/>
          <w:szCs w:val="32"/>
        </w:rPr>
        <w:t xml:space="preserve">du moudrý, </w:t>
      </w:r>
      <w:r>
        <w:rPr>
          <w:sz w:val="32"/>
          <w:szCs w:val="32"/>
        </w:rPr>
        <w:t>velmi moudrý, pomysleli si. Nezmátli ho ani na chvilku. Star</w:t>
      </w:r>
      <w:r w:rsidR="00FD785E">
        <w:rPr>
          <w:sz w:val="32"/>
          <w:szCs w:val="32"/>
        </w:rPr>
        <w:t>ý muž si pohladil dlouhý bílý vous, mírně se pousmál a zadíval se chlapcům zpříma do očí. „</w:t>
      </w:r>
      <w:r>
        <w:rPr>
          <w:sz w:val="32"/>
          <w:szCs w:val="32"/>
        </w:rPr>
        <w:t>To říkám vám oběma bez výč</w:t>
      </w:r>
      <w:r w:rsidR="00FD785E">
        <w:rPr>
          <w:sz w:val="32"/>
          <w:szCs w:val="32"/>
        </w:rPr>
        <w:t>it</w:t>
      </w:r>
      <w:r>
        <w:rPr>
          <w:sz w:val="32"/>
          <w:szCs w:val="32"/>
        </w:rPr>
        <w:t>ek,</w:t>
      </w:r>
      <w:r w:rsidR="00FD785E">
        <w:rPr>
          <w:sz w:val="32"/>
          <w:szCs w:val="32"/>
        </w:rPr>
        <w:t>“ vysvětlova</w:t>
      </w:r>
      <w:r>
        <w:rPr>
          <w:sz w:val="32"/>
          <w:szCs w:val="32"/>
        </w:rPr>
        <w:t>l</w:t>
      </w:r>
      <w:r w:rsidR="00FD785E">
        <w:rPr>
          <w:sz w:val="32"/>
          <w:szCs w:val="32"/>
        </w:rPr>
        <w:t xml:space="preserve"> a jeho hlas zněl srdečně. „Máte v rukou semínka úspěchu</w:t>
      </w:r>
      <w:r>
        <w:rPr>
          <w:sz w:val="32"/>
          <w:szCs w:val="32"/>
        </w:rPr>
        <w:t xml:space="preserve"> i nezdaru. Máte velmi schopné </w:t>
      </w:r>
      <w:r w:rsidR="00FD785E">
        <w:rPr>
          <w:sz w:val="32"/>
          <w:szCs w:val="32"/>
        </w:rPr>
        <w:t>ruce, ale je třeba je používat na</w:t>
      </w:r>
      <w:r>
        <w:rPr>
          <w:sz w:val="32"/>
          <w:szCs w:val="32"/>
        </w:rPr>
        <w:t xml:space="preserve"> správné věci. Musí se naučit sk</w:t>
      </w:r>
      <w:r w:rsidR="00FD785E">
        <w:rPr>
          <w:sz w:val="32"/>
          <w:szCs w:val="32"/>
        </w:rPr>
        <w:t>lízet následky svých skutků.“</w:t>
      </w:r>
    </w:p>
    <w:p w:rsidR="00FD785E" w:rsidRDefault="00FD785E" w:rsidP="00FD785E">
      <w:pPr>
        <w:rPr>
          <w:sz w:val="32"/>
          <w:szCs w:val="32"/>
        </w:rPr>
      </w:pPr>
      <w:r>
        <w:rPr>
          <w:sz w:val="32"/>
          <w:szCs w:val="32"/>
        </w:rPr>
        <w:t>Když zmatení chlapci opět sestupovali z hory,</w:t>
      </w:r>
      <w:r w:rsidR="004A465A">
        <w:rPr>
          <w:sz w:val="32"/>
          <w:szCs w:val="32"/>
        </w:rPr>
        <w:t xml:space="preserve"> zavál k nim svěží vítr nového poznání a oni nedočkavě osvobodili uvězněného ptáčka. Dívali se, jak mává křídly a prudce stoupá za svobodou. V té chvíli chlapci pochopili cenu mudrcovy rady.</w:t>
      </w:r>
    </w:p>
    <w:p w:rsidR="00222756" w:rsidRDefault="00222756" w:rsidP="00FD785E">
      <w:pPr>
        <w:rPr>
          <w:sz w:val="32"/>
          <w:szCs w:val="32"/>
        </w:rPr>
      </w:pPr>
      <w:bookmarkStart w:id="0" w:name="_GoBack"/>
      <w:bookmarkEnd w:id="0"/>
    </w:p>
    <w:sectPr w:rsidR="002227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85E"/>
    <w:rsid w:val="00222756"/>
    <w:rsid w:val="004A465A"/>
    <w:rsid w:val="0070552C"/>
    <w:rsid w:val="00C13B45"/>
    <w:rsid w:val="00FD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222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Habrovec</dc:creator>
  <cp:lastModifiedBy>Pavel Habrovec</cp:lastModifiedBy>
  <cp:revision>4</cp:revision>
  <cp:lastPrinted>2026-07-31T06:07:00Z</cp:lastPrinted>
  <dcterms:created xsi:type="dcterms:W3CDTF">2026-07-29T09:40:00Z</dcterms:created>
  <dcterms:modified xsi:type="dcterms:W3CDTF">2026-07-31T06:16:00Z</dcterms:modified>
</cp:coreProperties>
</file>